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FB" w:rsidRDefault="00B67EFB" w:rsidP="00B67EFB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основу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члана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2.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тачке</w:t>
      </w:r>
      <w:proofErr w:type="spellEnd"/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17.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Одлуке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организацији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начину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рада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Извршног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већа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Аутономне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Покрајине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Војводине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("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АП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Војводине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",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број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: 10/92, 12/92, 1/95, 3/02, 23/02, 17/03), а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вези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с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чланом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20. </w:t>
      </w: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став</w:t>
      </w:r>
      <w:proofErr w:type="spellEnd"/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1.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Закона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привредним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друштвима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("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гласник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РС",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број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125/04),</w:t>
      </w:r>
    </w:p>
    <w:p w:rsidR="00B67EFB" w:rsidRDefault="00B67EFB" w:rsidP="00B67EFB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Извршно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веће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Аутономне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Покрајине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Војводине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седници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одржаној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6.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јула</w:t>
      </w:r>
      <w:proofErr w:type="spellEnd"/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2005. </w:t>
      </w: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године</w:t>
      </w:r>
      <w:proofErr w:type="spellEnd"/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донело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</w:t>
      </w:r>
      <w:proofErr w:type="spellEnd"/>
    </w:p>
    <w:p w:rsidR="00B67EFB" w:rsidRDefault="00B67EFB" w:rsidP="00B67EFB">
      <w:pPr>
        <w:pStyle w:val="2zakon"/>
        <w:jc w:val="center"/>
        <w:rPr>
          <w:rFonts w:ascii="Tahoma" w:hAnsi="Tahoma" w:cs="Tahoma"/>
          <w:color w:val="0033CC"/>
          <w:sz w:val="42"/>
          <w:szCs w:val="42"/>
        </w:rPr>
      </w:pPr>
      <w:bookmarkStart w:id="0" w:name="sadrzaj1"/>
      <w:bookmarkEnd w:id="0"/>
      <w:proofErr w:type="spellStart"/>
      <w:r>
        <w:rPr>
          <w:rFonts w:ascii="Tahoma" w:hAnsi="Tahoma" w:cs="Tahoma"/>
          <w:color w:val="0033CC"/>
          <w:sz w:val="42"/>
          <w:szCs w:val="42"/>
        </w:rPr>
        <w:t>Одлуку</w:t>
      </w:r>
      <w:proofErr w:type="spellEnd"/>
      <w:r>
        <w:rPr>
          <w:rFonts w:ascii="Tahoma" w:hAnsi="Tahoma" w:cs="Tahoma"/>
          <w:color w:val="0033CC"/>
          <w:sz w:val="42"/>
          <w:szCs w:val="42"/>
        </w:rPr>
        <w:t xml:space="preserve"> о </w:t>
      </w:r>
      <w:proofErr w:type="spellStart"/>
      <w:r>
        <w:rPr>
          <w:rFonts w:ascii="Tahoma" w:hAnsi="Tahoma" w:cs="Tahoma"/>
          <w:color w:val="0033CC"/>
          <w:sz w:val="42"/>
          <w:szCs w:val="42"/>
        </w:rPr>
        <w:t>употреби</w:t>
      </w:r>
      <w:proofErr w:type="spellEnd"/>
      <w:r>
        <w:rPr>
          <w:rFonts w:ascii="Tahoma" w:hAnsi="Tahoma" w:cs="Tahoma"/>
          <w:color w:val="0033CC"/>
          <w:sz w:val="42"/>
          <w:szCs w:val="42"/>
        </w:rPr>
        <w:t xml:space="preserve"> </w:t>
      </w:r>
      <w:proofErr w:type="spellStart"/>
      <w:r>
        <w:rPr>
          <w:rFonts w:ascii="Tahoma" w:hAnsi="Tahoma" w:cs="Tahoma"/>
          <w:color w:val="0033CC"/>
          <w:sz w:val="42"/>
          <w:szCs w:val="42"/>
        </w:rPr>
        <w:t>имена</w:t>
      </w:r>
      <w:proofErr w:type="spellEnd"/>
      <w:r>
        <w:rPr>
          <w:rFonts w:ascii="Tahoma" w:hAnsi="Tahoma" w:cs="Tahoma"/>
          <w:color w:val="0033CC"/>
          <w:sz w:val="42"/>
          <w:szCs w:val="42"/>
        </w:rPr>
        <w:t xml:space="preserve"> "</w:t>
      </w:r>
      <w:proofErr w:type="spellStart"/>
      <w:r>
        <w:rPr>
          <w:rFonts w:ascii="Tahoma" w:hAnsi="Tahoma" w:cs="Tahoma"/>
          <w:color w:val="0033CC"/>
          <w:sz w:val="42"/>
          <w:szCs w:val="42"/>
        </w:rPr>
        <w:t>Војводина</w:t>
      </w:r>
      <w:proofErr w:type="spellEnd"/>
      <w:r>
        <w:rPr>
          <w:rFonts w:ascii="Tahoma" w:hAnsi="Tahoma" w:cs="Tahoma"/>
          <w:color w:val="0033CC"/>
          <w:sz w:val="42"/>
          <w:szCs w:val="42"/>
        </w:rPr>
        <w:t>"</w:t>
      </w:r>
    </w:p>
    <w:p w:rsidR="00B67EFB" w:rsidRDefault="00B67EFB" w:rsidP="00B67EFB">
      <w:pPr>
        <w:pStyle w:val="3mesto"/>
        <w:ind w:left="375" w:right="375"/>
        <w:jc w:val="center"/>
        <w:rPr>
          <w:rFonts w:ascii="Tahoma" w:hAnsi="Tahoma" w:cs="Tahoma"/>
          <w:color w:val="000000"/>
          <w:sz w:val="27"/>
          <w:szCs w:val="27"/>
        </w:rPr>
      </w:pPr>
      <w:proofErr w:type="spellStart"/>
      <w:proofErr w:type="gramStart"/>
      <w:r>
        <w:rPr>
          <w:rFonts w:ascii="Tahoma" w:hAnsi="Tahoma" w:cs="Tahoma"/>
          <w:color w:val="000000"/>
          <w:sz w:val="27"/>
          <w:szCs w:val="27"/>
        </w:rPr>
        <w:t>Одлука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је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објављена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у "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Службеном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листу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АПВ",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бр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10/2005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од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12.7.2005.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7"/>
          <w:szCs w:val="27"/>
        </w:rPr>
        <w:t>године</w:t>
      </w:r>
      <w:proofErr w:type="spellEnd"/>
      <w:proofErr w:type="gram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B67EFB" w:rsidRDefault="00B67EFB" w:rsidP="00B67EFB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" w:name="clan_1"/>
      <w:bookmarkEnd w:id="1"/>
      <w:proofErr w:type="spellStart"/>
      <w:proofErr w:type="gram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1.</w:t>
      </w:r>
      <w:proofErr w:type="gramEnd"/>
    </w:p>
    <w:p w:rsidR="00B67EFB" w:rsidRDefault="00B67EFB" w:rsidP="00B67EFB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Овом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одлуком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уређује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употреба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имена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Војводина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"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начин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давања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сагласности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употребу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имена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Војводина</w:t>
      </w:r>
      <w:proofErr w:type="spellEnd"/>
      <w:proofErr w:type="gramStart"/>
      <w:r>
        <w:rPr>
          <w:rFonts w:ascii="Tahoma" w:hAnsi="Tahoma" w:cs="Tahoma"/>
          <w:color w:val="000000"/>
          <w:sz w:val="23"/>
          <w:szCs w:val="23"/>
        </w:rPr>
        <w:t>" .</w:t>
      </w:r>
      <w:proofErr w:type="gramEnd"/>
    </w:p>
    <w:p w:rsidR="00B67EFB" w:rsidRDefault="00B67EFB" w:rsidP="00B67EFB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2" w:name="clan_2"/>
      <w:bookmarkEnd w:id="2"/>
      <w:proofErr w:type="spellStart"/>
      <w:proofErr w:type="gram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2.</w:t>
      </w:r>
      <w:proofErr w:type="gramEnd"/>
    </w:p>
    <w:p w:rsidR="00B67EFB" w:rsidRDefault="00B67EFB" w:rsidP="00B67EFB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Име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Војводина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"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могу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свом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називу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користе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привредна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друштва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установе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удружења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(у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даљем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тексту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: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организације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),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начин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употребом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имена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Војводина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"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доводи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питање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углед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Аутономне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Покрајине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Војводине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:rsidR="00B67EFB" w:rsidRDefault="00B67EFB" w:rsidP="00B67EFB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Име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Војводина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"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може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користити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маркама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алкохолних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пића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када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алкохолна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пића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произведена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складу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прописаним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стандардима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чему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подносилац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захтева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дужан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приложи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одговарајућу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документацију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  <w:proofErr w:type="gramEnd"/>
    </w:p>
    <w:p w:rsidR="00B67EFB" w:rsidRDefault="00B67EFB" w:rsidP="00B67EFB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3" w:name="clan_3"/>
      <w:bookmarkEnd w:id="3"/>
      <w:proofErr w:type="spellStart"/>
      <w:proofErr w:type="gram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3.</w:t>
      </w:r>
      <w:proofErr w:type="gramEnd"/>
    </w:p>
    <w:p w:rsidR="00B67EFB" w:rsidRDefault="00B67EFB" w:rsidP="00B67EFB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Сагласност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употребу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имена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Војводина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"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покрајински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орган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управе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надлежан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одређену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област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  <w:proofErr w:type="gramEnd"/>
    </w:p>
    <w:p w:rsidR="00B67EFB" w:rsidRDefault="00B67EFB" w:rsidP="00B67EFB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Ако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може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утврди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покрајински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орган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управе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надлежан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давање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сагласности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сагласност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покрајински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орган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управе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надлежан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послове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управе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  <w:proofErr w:type="gramEnd"/>
    </w:p>
    <w:p w:rsidR="00B67EFB" w:rsidRDefault="00B67EFB" w:rsidP="00B67EFB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Сагласност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основу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писменог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образложеног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захтева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  <w:proofErr w:type="gramEnd"/>
    </w:p>
    <w:p w:rsidR="00B67EFB" w:rsidRDefault="00B67EFB" w:rsidP="00B67EFB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издато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решење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плаћа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покрајинска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административна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такса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висини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одређеној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посебним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актом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  <w:proofErr w:type="gramEnd"/>
    </w:p>
    <w:p w:rsidR="00B67EFB" w:rsidRDefault="00B67EFB" w:rsidP="00B67EFB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По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жалби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решење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покрајинског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органа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управе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решава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Извршно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веће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Аутономне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Покрајине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Војводине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  <w:proofErr w:type="gramEnd"/>
    </w:p>
    <w:p w:rsidR="00B67EFB" w:rsidRDefault="00B67EFB" w:rsidP="00B67EFB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4" w:name="clan_4"/>
      <w:bookmarkEnd w:id="4"/>
      <w:proofErr w:type="spellStart"/>
      <w:proofErr w:type="gram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4.</w:t>
      </w:r>
      <w:proofErr w:type="gramEnd"/>
    </w:p>
    <w:p w:rsidR="00B67EFB" w:rsidRDefault="00B67EFB" w:rsidP="00B67EFB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Ова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одлука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ступа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снагу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осмог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објављивања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Аутономне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Покрајине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Војводине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".</w:t>
      </w:r>
      <w:proofErr w:type="gramEnd"/>
    </w:p>
    <w:p w:rsidR="00B67EFB" w:rsidRDefault="00B67EFB" w:rsidP="00B67EFB">
      <w:pPr>
        <w:pStyle w:val="1tekst"/>
        <w:spacing w:before="0" w:beforeAutospacing="0" w:after="0" w:afterAutospacing="0"/>
        <w:ind w:left="150" w:right="150" w:firstLine="240"/>
        <w:jc w:val="center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b/>
          <w:bCs/>
          <w:color w:val="000000"/>
          <w:sz w:val="23"/>
          <w:szCs w:val="23"/>
        </w:rPr>
        <w:t>Извршно</w:t>
      </w:r>
      <w:proofErr w:type="spellEnd"/>
      <w:r>
        <w:rPr>
          <w:rFonts w:ascii="Tahoma" w:hAnsi="Tahoma" w:cs="Tahoma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3"/>
          <w:szCs w:val="23"/>
        </w:rPr>
        <w:t>веће</w:t>
      </w:r>
      <w:proofErr w:type="spellEnd"/>
      <w:r>
        <w:rPr>
          <w:rFonts w:ascii="Tahoma" w:hAnsi="Tahoma" w:cs="Tahoma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3"/>
          <w:szCs w:val="23"/>
        </w:rPr>
        <w:t>Аутономне</w:t>
      </w:r>
      <w:proofErr w:type="spellEnd"/>
      <w:r>
        <w:rPr>
          <w:rFonts w:ascii="Tahoma" w:hAnsi="Tahoma" w:cs="Tahoma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3"/>
          <w:szCs w:val="23"/>
        </w:rPr>
        <w:t>Покрајине</w:t>
      </w:r>
      <w:proofErr w:type="spellEnd"/>
      <w:r>
        <w:rPr>
          <w:rFonts w:ascii="Tahoma" w:hAnsi="Tahoma" w:cs="Tahoma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3"/>
          <w:szCs w:val="23"/>
        </w:rPr>
        <w:t>Војводине</w:t>
      </w:r>
      <w:proofErr w:type="spellEnd"/>
    </w:p>
    <w:p w:rsidR="00B67EFB" w:rsidRDefault="00B67EFB" w:rsidP="00B67EFB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Број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: 010-00005/2005</w:t>
      </w:r>
    </w:p>
    <w:p w:rsidR="00B67EFB" w:rsidRDefault="00B67EFB" w:rsidP="00B67EFB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Нови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, 6.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јул</w:t>
      </w:r>
      <w:proofErr w:type="spellEnd"/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2005. </w:t>
      </w: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године</w:t>
      </w:r>
      <w:proofErr w:type="spellEnd"/>
      <w:proofErr w:type="gramEnd"/>
    </w:p>
    <w:p w:rsidR="00B67EFB" w:rsidRDefault="00B67EFB" w:rsidP="00B67EFB">
      <w:pPr>
        <w:pStyle w:val="1tekst"/>
        <w:spacing w:before="0" w:beforeAutospacing="0" w:after="0" w:afterAutospacing="0"/>
        <w:ind w:left="150" w:right="150" w:firstLine="240"/>
        <w:jc w:val="right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Председник</w:t>
      </w:r>
      <w:proofErr w:type="spellEnd"/>
    </w:p>
    <w:p w:rsidR="00B67EFB" w:rsidRDefault="00B67EFB" w:rsidP="00B67EFB">
      <w:pPr>
        <w:pStyle w:val="1tekst"/>
        <w:spacing w:before="0" w:beforeAutospacing="0" w:after="0" w:afterAutospacing="0"/>
        <w:ind w:left="150" w:right="150" w:firstLine="240"/>
        <w:jc w:val="right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Извршног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већа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,</w:t>
      </w:r>
    </w:p>
    <w:p w:rsidR="0057237F" w:rsidRDefault="00B67EFB" w:rsidP="00B67EFB">
      <w:pPr>
        <w:pStyle w:val="1tekst"/>
        <w:spacing w:before="0" w:beforeAutospacing="0" w:after="0" w:afterAutospacing="0"/>
        <w:ind w:left="150" w:right="150" w:firstLine="240"/>
        <w:jc w:val="right"/>
      </w:pP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мр</w:t>
      </w:r>
      <w:proofErr w:type="spellEnd"/>
      <w:proofErr w:type="gramEnd"/>
      <w:r>
        <w:rPr>
          <w:rFonts w:ascii="Tahoma" w:hAnsi="Tahoma" w:cs="Tahoma"/>
          <w:color w:val="000000"/>
          <w:sz w:val="23"/>
          <w:szCs w:val="23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23"/>
          <w:szCs w:val="23"/>
        </w:rPr>
        <w:t>Бојан</w:t>
      </w:r>
      <w:proofErr w:type="spellEnd"/>
      <w:r>
        <w:rPr>
          <w:rFonts w:ascii="Tahoma" w:hAnsi="Tahoma" w:cs="Tahoma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3"/>
          <w:szCs w:val="23"/>
        </w:rPr>
        <w:t>Пајтић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с.р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  <w:bookmarkStart w:id="5" w:name="_GoBack"/>
      <w:bookmarkEnd w:id="5"/>
      <w:r>
        <w:t xml:space="preserve"> </w:t>
      </w:r>
    </w:p>
    <w:sectPr w:rsidR="005723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FB"/>
    <w:rsid w:val="0057237F"/>
    <w:rsid w:val="00675E66"/>
    <w:rsid w:val="00B67EFB"/>
    <w:rsid w:val="00D5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B67E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2zakon">
    <w:name w:val="_2zakon"/>
    <w:basedOn w:val="Normal"/>
    <w:rsid w:val="00B67E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3mesto">
    <w:name w:val="_3mesto"/>
    <w:basedOn w:val="Normal"/>
    <w:rsid w:val="00B67E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4clan">
    <w:name w:val="_4clan"/>
    <w:basedOn w:val="Normal"/>
    <w:rsid w:val="00B67E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B67E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2zakon">
    <w:name w:val="_2zakon"/>
    <w:basedOn w:val="Normal"/>
    <w:rsid w:val="00B67E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3mesto">
    <w:name w:val="_3mesto"/>
    <w:basedOn w:val="Normal"/>
    <w:rsid w:val="00B67E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4clan">
    <w:name w:val="_4clan"/>
    <w:basedOn w:val="Normal"/>
    <w:rsid w:val="00B67E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8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1</cp:revision>
  <cp:lastPrinted>2019-11-21T09:10:00Z</cp:lastPrinted>
  <dcterms:created xsi:type="dcterms:W3CDTF">2019-11-21T09:10:00Z</dcterms:created>
  <dcterms:modified xsi:type="dcterms:W3CDTF">2019-11-21T09:11:00Z</dcterms:modified>
</cp:coreProperties>
</file>